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3BDAEE" w14:textId="77777777" w:rsidR="00420872" w:rsidRPr="00420872" w:rsidRDefault="00420872" w:rsidP="00420872">
      <w:pPr>
        <w:bidi/>
      </w:pPr>
      <w:r w:rsidRPr="00420872">
        <w:rPr>
          <w:rtl/>
          <w:lang w:eastAsia="ar"/>
        </w:rPr>
        <w:t>إن هذه القائمة المرجعية ليست إلا مجرد نقطة بداية للجهة العامة</w:t>
      </w:r>
      <w:r w:rsidRPr="00420872">
        <w:rPr>
          <w:rFonts w:ascii="Times New Roman"/>
          <w:rtl/>
          <w:lang w:eastAsia="ar"/>
        </w:rPr>
        <w:t xml:space="preserve">/ </w:t>
      </w:r>
      <w:r w:rsidRPr="00420872">
        <w:rPr>
          <w:rtl/>
          <w:lang w:eastAsia="ar"/>
        </w:rPr>
        <w:t>المقاول يستخدمها في تطوير القوائم المرجعية لإدارة المخاطر الخاصة بهم</w:t>
      </w:r>
      <w:r w:rsidRPr="00420872">
        <w:rPr>
          <w:rFonts w:ascii="Times New Roman"/>
          <w:rtl/>
          <w:lang w:eastAsia="ar"/>
        </w:rPr>
        <w:t>.</w:t>
      </w:r>
    </w:p>
    <w:p w14:paraId="694AB9D2" w14:textId="77777777" w:rsidR="00420872" w:rsidRPr="00420872" w:rsidRDefault="00420872" w:rsidP="00420872">
      <w:pPr>
        <w:bidi/>
        <w:ind w:left="567"/>
        <w:jc w:val="center"/>
        <w:rPr>
          <w:rFonts w:ascii="Calibri" w:hAnsi="Calibri" w:cs="Arial"/>
        </w:rPr>
      </w:pPr>
    </w:p>
    <w:p w14:paraId="72C79390" w14:textId="77777777" w:rsidR="00420872" w:rsidRPr="00420872" w:rsidRDefault="00420872" w:rsidP="00420872">
      <w:pPr>
        <w:bidi/>
        <w:rPr>
          <w:vanish/>
          <w:sz w:val="6"/>
          <w:szCs w:val="6"/>
        </w:rPr>
      </w:pPr>
    </w:p>
    <w:tbl>
      <w:tblPr>
        <w:tblStyle w:val="TableGrid"/>
        <w:bidiVisual/>
        <w:tblW w:w="1466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350"/>
        <w:gridCol w:w="1350"/>
        <w:gridCol w:w="1800"/>
        <w:gridCol w:w="1710"/>
        <w:gridCol w:w="2070"/>
        <w:gridCol w:w="1350"/>
      </w:tblGrid>
      <w:tr w:rsidR="00420872" w:rsidRPr="00420872" w14:paraId="3B88ACA2" w14:textId="77777777" w:rsidTr="00237F27">
        <w:trPr>
          <w:trHeight w:val="432"/>
        </w:trPr>
        <w:tc>
          <w:tcPr>
            <w:tcW w:w="14665" w:type="dxa"/>
            <w:gridSpan w:val="7"/>
            <w:shd w:val="clear" w:color="auto" w:fill="C6D9F1" w:themeFill="text2" w:themeFillTint="33"/>
            <w:vAlign w:val="center"/>
          </w:tcPr>
          <w:p w14:paraId="6D74F931" w14:textId="77777777" w:rsidR="00420872" w:rsidRPr="00420872" w:rsidRDefault="00420872" w:rsidP="00420872">
            <w:pPr>
              <w:bidi/>
              <w:jc w:val="left"/>
              <w:rPr>
                <w:rFonts w:cs="Arial"/>
                <w:b/>
                <w:i/>
              </w:rPr>
            </w:pPr>
            <w:r w:rsidRPr="00420872">
              <w:rPr>
                <w:rFonts w:cs="Arial"/>
                <w:b/>
                <w:bCs/>
                <w:i/>
                <w:iCs/>
                <w:rtl/>
                <w:lang w:eastAsia="ar"/>
              </w:rPr>
              <w:t>تاريخ التقييم….… / ……… /. ……… أجراه [اسم مسؤول إدارة المخاطر] ...................................................................</w:t>
            </w:r>
          </w:p>
        </w:tc>
      </w:tr>
      <w:tr w:rsidR="00420872" w:rsidRPr="00420872" w14:paraId="66C960E0" w14:textId="77777777" w:rsidTr="00237F27">
        <w:trPr>
          <w:trHeight w:val="621"/>
        </w:trPr>
        <w:tc>
          <w:tcPr>
            <w:tcW w:w="5035" w:type="dxa"/>
            <w:shd w:val="clear" w:color="auto" w:fill="BAC6CA"/>
            <w:vAlign w:val="center"/>
          </w:tcPr>
          <w:p w14:paraId="0553A8FC" w14:textId="77777777" w:rsidR="00420872" w:rsidRPr="00420872" w:rsidRDefault="00420872" w:rsidP="00420872">
            <w:pPr>
              <w:bidi/>
              <w:jc w:val="center"/>
              <w:rPr>
                <w:b/>
              </w:rPr>
            </w:pPr>
            <w:r w:rsidRPr="00420872">
              <w:rPr>
                <w:b/>
                <w:bCs/>
                <w:rtl/>
                <w:lang w:eastAsia="ar"/>
              </w:rPr>
              <w:t>التعريف</w:t>
            </w:r>
          </w:p>
        </w:tc>
        <w:tc>
          <w:tcPr>
            <w:tcW w:w="1350" w:type="dxa"/>
            <w:shd w:val="clear" w:color="auto" w:fill="BAC6CA"/>
            <w:vAlign w:val="center"/>
          </w:tcPr>
          <w:p w14:paraId="75866EC3" w14:textId="77777777" w:rsidR="00420872" w:rsidRPr="00420872" w:rsidRDefault="00420872" w:rsidP="00420872">
            <w:pPr>
              <w:bidi/>
              <w:jc w:val="center"/>
              <w:rPr>
                <w:b/>
              </w:rPr>
            </w:pPr>
            <w:r w:rsidRPr="00420872">
              <w:rPr>
                <w:b/>
                <w:bCs/>
                <w:rtl/>
                <w:lang w:eastAsia="ar"/>
              </w:rPr>
              <w:t xml:space="preserve">نعم </w:t>
            </w:r>
            <w:r w:rsidRPr="00420872">
              <w:rPr>
                <w:rFonts w:ascii="Times New Roman"/>
                <w:b/>
                <w:bCs/>
                <w:rtl/>
                <w:lang w:eastAsia="ar"/>
              </w:rPr>
              <w:t xml:space="preserve">/ </w:t>
            </w:r>
            <w:r w:rsidRPr="00420872">
              <w:rPr>
                <w:b/>
                <w:bCs/>
                <w:rtl/>
                <w:lang w:eastAsia="ar"/>
              </w:rPr>
              <w:t>لا</w:t>
            </w:r>
          </w:p>
        </w:tc>
        <w:tc>
          <w:tcPr>
            <w:tcW w:w="1350" w:type="dxa"/>
            <w:shd w:val="clear" w:color="auto" w:fill="BAC6CA"/>
            <w:vAlign w:val="center"/>
          </w:tcPr>
          <w:p w14:paraId="415416EA" w14:textId="77777777" w:rsidR="00420872" w:rsidRPr="00420872" w:rsidRDefault="00420872" w:rsidP="00420872">
            <w:pPr>
              <w:bidi/>
              <w:jc w:val="center"/>
              <w:rPr>
                <w:b/>
              </w:rPr>
            </w:pPr>
            <w:r w:rsidRPr="00420872">
              <w:rPr>
                <w:b/>
                <w:bCs/>
                <w:rtl/>
                <w:lang w:eastAsia="ar"/>
              </w:rPr>
              <w:t>تصنيف المخاطر</w:t>
            </w:r>
          </w:p>
          <w:p w14:paraId="51FFF463" w14:textId="77777777" w:rsidR="00420872" w:rsidRPr="00420872" w:rsidRDefault="00420872" w:rsidP="00420872">
            <w:pPr>
              <w:bidi/>
              <w:jc w:val="center"/>
              <w:rPr>
                <w:b/>
              </w:rPr>
            </w:pPr>
            <w:r w:rsidRPr="00420872">
              <w:rPr>
                <w:b/>
                <w:bCs/>
                <w:rtl/>
                <w:lang w:eastAsia="ar"/>
              </w:rPr>
              <w:t>ع، ط، م، لا يوجد</w:t>
            </w:r>
          </w:p>
        </w:tc>
        <w:tc>
          <w:tcPr>
            <w:tcW w:w="1800" w:type="dxa"/>
            <w:shd w:val="clear" w:color="auto" w:fill="BAC6CA"/>
            <w:vAlign w:val="center"/>
          </w:tcPr>
          <w:p w14:paraId="634F4A96" w14:textId="77777777" w:rsidR="00420872" w:rsidRPr="00420872" w:rsidRDefault="00420872" w:rsidP="00420872">
            <w:pPr>
              <w:bidi/>
              <w:jc w:val="center"/>
              <w:rPr>
                <w:b/>
              </w:rPr>
            </w:pPr>
            <w:r w:rsidRPr="00420872">
              <w:rPr>
                <w:b/>
                <w:bCs/>
                <w:rtl/>
                <w:lang w:eastAsia="ar"/>
              </w:rPr>
              <w:t>الإجراء الموصى به</w:t>
            </w:r>
          </w:p>
        </w:tc>
        <w:tc>
          <w:tcPr>
            <w:tcW w:w="1710" w:type="dxa"/>
            <w:shd w:val="clear" w:color="auto" w:fill="BAC6CA"/>
            <w:vAlign w:val="center"/>
          </w:tcPr>
          <w:p w14:paraId="73ED4769" w14:textId="77777777" w:rsidR="00420872" w:rsidRPr="00420872" w:rsidRDefault="00420872" w:rsidP="00420872">
            <w:pPr>
              <w:bidi/>
              <w:jc w:val="center"/>
              <w:rPr>
                <w:b/>
              </w:rPr>
            </w:pPr>
            <w:r w:rsidRPr="00420872">
              <w:rPr>
                <w:b/>
                <w:bCs/>
                <w:rtl/>
                <w:lang w:eastAsia="ar"/>
              </w:rPr>
              <w:t>المسؤولية</w:t>
            </w:r>
          </w:p>
        </w:tc>
        <w:tc>
          <w:tcPr>
            <w:tcW w:w="2070" w:type="dxa"/>
            <w:shd w:val="clear" w:color="auto" w:fill="BAC6CA"/>
            <w:vAlign w:val="center"/>
          </w:tcPr>
          <w:p w14:paraId="70D98F10" w14:textId="77777777" w:rsidR="00420872" w:rsidRPr="00420872" w:rsidRDefault="00420872" w:rsidP="00420872">
            <w:pPr>
              <w:bidi/>
              <w:jc w:val="center"/>
              <w:rPr>
                <w:b/>
              </w:rPr>
            </w:pPr>
            <w:r w:rsidRPr="00420872">
              <w:rPr>
                <w:b/>
                <w:bCs/>
                <w:rtl/>
                <w:lang w:eastAsia="ar"/>
              </w:rPr>
              <w:t>أعمال التصحيح مجدولة بتاريخ</w:t>
            </w:r>
          </w:p>
        </w:tc>
        <w:tc>
          <w:tcPr>
            <w:tcW w:w="1350" w:type="dxa"/>
            <w:shd w:val="clear" w:color="auto" w:fill="BAC6CA"/>
            <w:vAlign w:val="center"/>
          </w:tcPr>
          <w:p w14:paraId="655245D5" w14:textId="77777777" w:rsidR="00420872" w:rsidRPr="00420872" w:rsidRDefault="00420872" w:rsidP="00420872">
            <w:pPr>
              <w:bidi/>
              <w:jc w:val="center"/>
              <w:rPr>
                <w:b/>
              </w:rPr>
            </w:pPr>
            <w:r w:rsidRPr="00420872">
              <w:rPr>
                <w:b/>
                <w:bCs/>
                <w:rtl/>
                <w:lang w:eastAsia="ar"/>
              </w:rPr>
              <w:t>منجز</w:t>
            </w:r>
          </w:p>
          <w:p w14:paraId="204DE14F" w14:textId="77777777" w:rsidR="00420872" w:rsidRPr="00420872" w:rsidRDefault="00420872" w:rsidP="00420872">
            <w:pPr>
              <w:bidi/>
              <w:jc w:val="center"/>
              <w:rPr>
                <w:b/>
              </w:rPr>
            </w:pPr>
            <w:r w:rsidRPr="00420872">
              <w:rPr>
                <w:rFonts w:ascii="Times New Roman"/>
                <w:b/>
                <w:bCs/>
                <w:rtl/>
                <w:lang w:eastAsia="ar"/>
              </w:rPr>
              <w:t>(</w:t>
            </w:r>
            <w:r w:rsidRPr="00420872">
              <w:rPr>
                <w:b/>
                <w:bCs/>
                <w:rtl/>
                <w:lang w:eastAsia="ar"/>
              </w:rPr>
              <w:t>مرسل</w:t>
            </w:r>
            <w:r w:rsidRPr="00420872">
              <w:rPr>
                <w:rFonts w:ascii="Times New Roman"/>
                <w:b/>
                <w:bCs/>
                <w:rtl/>
                <w:lang w:eastAsia="ar"/>
              </w:rPr>
              <w:t>)</w:t>
            </w:r>
          </w:p>
        </w:tc>
      </w:tr>
      <w:tr w:rsidR="00420872" w:rsidRPr="00420872" w14:paraId="3CCB6475" w14:textId="77777777" w:rsidTr="00237F27">
        <w:trPr>
          <w:trHeight w:val="259"/>
        </w:trPr>
        <w:tc>
          <w:tcPr>
            <w:tcW w:w="5035" w:type="dxa"/>
            <w:vAlign w:val="center"/>
          </w:tcPr>
          <w:p w14:paraId="56964EA9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ساحة انتظار السيارات والمنطقة المحيطة تحتوى على إضاءة كافية؟</w:t>
            </w:r>
          </w:p>
        </w:tc>
        <w:tc>
          <w:tcPr>
            <w:tcW w:w="1350" w:type="dxa"/>
            <w:vAlign w:val="center"/>
          </w:tcPr>
          <w:p w14:paraId="5F5488B4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490D3D07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1BEB1501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24918A93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7E7E009E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42EA97B9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568E33D9" w14:textId="77777777" w:rsidTr="00237F27">
        <w:trPr>
          <w:trHeight w:val="518"/>
        </w:trPr>
        <w:tc>
          <w:tcPr>
            <w:tcW w:w="5035" w:type="dxa"/>
            <w:vAlign w:val="center"/>
          </w:tcPr>
          <w:p w14:paraId="61D9A495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موقف السيارات وجميع معدات مراقبة مواقف السيارات نظيفة ومرتبة؟</w:t>
            </w:r>
          </w:p>
        </w:tc>
        <w:tc>
          <w:tcPr>
            <w:tcW w:w="1350" w:type="dxa"/>
            <w:vAlign w:val="center"/>
          </w:tcPr>
          <w:p w14:paraId="758BDE4A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11DBA7E2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32C44B44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2F883217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16F673A6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07BF723D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70CC4901" w14:textId="77777777" w:rsidTr="00237F27">
        <w:trPr>
          <w:trHeight w:val="518"/>
        </w:trPr>
        <w:tc>
          <w:tcPr>
            <w:tcW w:w="5035" w:type="dxa"/>
            <w:vAlign w:val="center"/>
          </w:tcPr>
          <w:p w14:paraId="2867F3AF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تخلو منطقة المدخل والمخرج من العوائق؟</w:t>
            </w:r>
          </w:p>
        </w:tc>
        <w:tc>
          <w:tcPr>
            <w:tcW w:w="1350" w:type="dxa"/>
            <w:vAlign w:val="center"/>
          </w:tcPr>
          <w:p w14:paraId="36FC50F9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08BB367A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1125ADE1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6D8C561F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3BD0C4BE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53189300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23968BC2" w14:textId="77777777" w:rsidTr="00237F27">
        <w:trPr>
          <w:trHeight w:val="259"/>
        </w:trPr>
        <w:tc>
          <w:tcPr>
            <w:tcW w:w="5035" w:type="dxa"/>
            <w:vAlign w:val="center"/>
          </w:tcPr>
          <w:p w14:paraId="68199BAE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هناك وصول كاف لسيارات الطوارئ؟</w:t>
            </w:r>
          </w:p>
        </w:tc>
        <w:tc>
          <w:tcPr>
            <w:tcW w:w="1350" w:type="dxa"/>
            <w:vAlign w:val="center"/>
          </w:tcPr>
          <w:p w14:paraId="397646D7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09887DC6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544DDC56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4A0AAD0D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169DB573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3B46BB91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08BB46F1" w14:textId="77777777" w:rsidTr="00237F27">
        <w:trPr>
          <w:trHeight w:val="259"/>
        </w:trPr>
        <w:tc>
          <w:tcPr>
            <w:tcW w:w="5035" w:type="dxa"/>
            <w:vAlign w:val="center"/>
          </w:tcPr>
          <w:p w14:paraId="617C6266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أماكن وقوف السيارات محددة بوضوح؟</w:t>
            </w:r>
          </w:p>
        </w:tc>
        <w:tc>
          <w:tcPr>
            <w:tcW w:w="1350" w:type="dxa"/>
            <w:vAlign w:val="center"/>
          </w:tcPr>
          <w:p w14:paraId="7BD7C37C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1F73637C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28BC5434" w14:textId="77777777" w:rsidR="00420872" w:rsidRPr="0058000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5BF725A8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336C84E9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6533A12E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15CA5B77" w14:textId="77777777" w:rsidTr="00237F27">
        <w:trPr>
          <w:trHeight w:val="518"/>
        </w:trPr>
        <w:tc>
          <w:tcPr>
            <w:tcW w:w="5035" w:type="dxa"/>
            <w:vAlign w:val="center"/>
          </w:tcPr>
          <w:p w14:paraId="139D4E3D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قواعد مواقف السيارات وإخطارات السلامة معروضة بصورة صحيحة؟</w:t>
            </w:r>
          </w:p>
        </w:tc>
        <w:tc>
          <w:tcPr>
            <w:tcW w:w="1350" w:type="dxa"/>
            <w:vAlign w:val="center"/>
          </w:tcPr>
          <w:p w14:paraId="14CF46F7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6EE22C2C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75C587E5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35FB5C65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07146071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33C4890C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659E0628" w14:textId="77777777" w:rsidTr="00237F27">
        <w:trPr>
          <w:trHeight w:val="259"/>
        </w:trPr>
        <w:tc>
          <w:tcPr>
            <w:tcW w:w="5035" w:type="dxa"/>
            <w:vAlign w:val="center"/>
          </w:tcPr>
          <w:p w14:paraId="0F23B05C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اللافتات مرئية ويمكن رؤيتها ليلًا؟</w:t>
            </w:r>
          </w:p>
        </w:tc>
        <w:tc>
          <w:tcPr>
            <w:tcW w:w="1350" w:type="dxa"/>
            <w:vAlign w:val="center"/>
          </w:tcPr>
          <w:p w14:paraId="673181E0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71506103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33A6ACD9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1C41C4F2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222D2FAA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3A8A45A1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28619FE4" w14:textId="77777777" w:rsidTr="00237F27">
        <w:tc>
          <w:tcPr>
            <w:tcW w:w="5035" w:type="dxa"/>
            <w:vAlign w:val="center"/>
          </w:tcPr>
          <w:p w14:paraId="7A5F101C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يتم تشذيب الشجيرات والأشجار، عند وجودها، لتقليل مخاطر الإصابة الجسدية وضمان أكبر قدر من الرؤية؟</w:t>
            </w:r>
          </w:p>
        </w:tc>
        <w:tc>
          <w:tcPr>
            <w:tcW w:w="1350" w:type="dxa"/>
            <w:vAlign w:val="center"/>
          </w:tcPr>
          <w:p w14:paraId="2BF9EB5F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2DC77640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  <w:p w14:paraId="58104DD0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0486193B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278298CB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582C6B9A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3B28D434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4D04BDE3" w14:textId="77777777" w:rsidTr="00237F27">
        <w:trPr>
          <w:trHeight w:val="259"/>
        </w:trPr>
        <w:tc>
          <w:tcPr>
            <w:tcW w:w="5035" w:type="dxa"/>
            <w:vAlign w:val="center"/>
          </w:tcPr>
          <w:p w14:paraId="443FAEDE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الأسطح مُصانة جيدا وخالية من الزيت؟</w:t>
            </w:r>
          </w:p>
        </w:tc>
        <w:tc>
          <w:tcPr>
            <w:tcW w:w="1350" w:type="dxa"/>
            <w:vAlign w:val="center"/>
          </w:tcPr>
          <w:p w14:paraId="5A244799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3CDBA754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51AF06D3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42A5A72A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680AE047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044B04D3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698B7F5F" w14:textId="77777777" w:rsidTr="00237F27">
        <w:trPr>
          <w:trHeight w:val="518"/>
        </w:trPr>
        <w:tc>
          <w:tcPr>
            <w:tcW w:w="5035" w:type="dxa"/>
            <w:vAlign w:val="center"/>
          </w:tcPr>
          <w:p w14:paraId="49F57FE3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هناك ملاحظات كافية معروضة للإشارة إلى المساحات المخصصة للأشخاص ذوي الإعاقة؟</w:t>
            </w:r>
          </w:p>
        </w:tc>
        <w:tc>
          <w:tcPr>
            <w:tcW w:w="1350" w:type="dxa"/>
            <w:vAlign w:val="center"/>
          </w:tcPr>
          <w:p w14:paraId="6A37F9CF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00776BF2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0074CC0E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1BC4DDDA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6A7FABFA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3EF574B8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12E80F43" w14:textId="77777777" w:rsidTr="00237F27">
        <w:trPr>
          <w:trHeight w:val="259"/>
        </w:trPr>
        <w:tc>
          <w:tcPr>
            <w:tcW w:w="5035" w:type="dxa"/>
            <w:vAlign w:val="center"/>
          </w:tcPr>
          <w:p w14:paraId="27A2591F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جميع عدادات وقوف السيارات تعمل بالنظام التشغيلي الصحيح؟</w:t>
            </w:r>
          </w:p>
        </w:tc>
        <w:tc>
          <w:tcPr>
            <w:tcW w:w="1350" w:type="dxa"/>
            <w:vAlign w:val="center"/>
          </w:tcPr>
          <w:p w14:paraId="1A41CC89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6950682D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4CB98055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037D0BA2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6F33F5A7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37640386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4B0CC9D7" w14:textId="77777777" w:rsidTr="00237F27">
        <w:trPr>
          <w:trHeight w:val="259"/>
        </w:trPr>
        <w:tc>
          <w:tcPr>
            <w:tcW w:w="5035" w:type="dxa"/>
            <w:vAlign w:val="center"/>
          </w:tcPr>
          <w:p w14:paraId="6B9E402C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جميع محطات الدفع تعمل بالنظام التشغيلي الصحيح؟</w:t>
            </w:r>
          </w:p>
        </w:tc>
        <w:tc>
          <w:tcPr>
            <w:tcW w:w="1350" w:type="dxa"/>
            <w:vAlign w:val="center"/>
          </w:tcPr>
          <w:p w14:paraId="3110D916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6E64F9A1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32C9911F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79D12102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66EC4641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1150279F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328EEE79" w14:textId="77777777" w:rsidTr="00237F27">
        <w:trPr>
          <w:trHeight w:val="259"/>
        </w:trPr>
        <w:tc>
          <w:tcPr>
            <w:tcW w:w="5035" w:type="dxa"/>
            <w:vAlign w:val="center"/>
          </w:tcPr>
          <w:p w14:paraId="44A81718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 xml:space="preserve">هل يعمل نظام دليل ومعلومات وقوف السيارات بالنظام التشغيلي الصحيح؟ </w:t>
            </w:r>
          </w:p>
        </w:tc>
        <w:tc>
          <w:tcPr>
            <w:tcW w:w="1350" w:type="dxa"/>
            <w:vAlign w:val="center"/>
          </w:tcPr>
          <w:p w14:paraId="7F8AD353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0BDA0EAB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47715ECF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634EF6E0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6761DABF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3011B664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345562D5" w14:textId="77777777" w:rsidTr="00237F27">
        <w:trPr>
          <w:trHeight w:val="259"/>
        </w:trPr>
        <w:tc>
          <w:tcPr>
            <w:tcW w:w="5035" w:type="dxa"/>
            <w:vAlign w:val="center"/>
          </w:tcPr>
          <w:p w14:paraId="305F711F" w14:textId="4D80E0BA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جميع حواجز عمود الرفع تعمل بالنظام التشغيلي الصحيح؟</w:t>
            </w:r>
          </w:p>
        </w:tc>
        <w:tc>
          <w:tcPr>
            <w:tcW w:w="1350" w:type="dxa"/>
            <w:vAlign w:val="center"/>
          </w:tcPr>
          <w:p w14:paraId="588391F2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4A82C908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166702C3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08E1B7ED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5659C4B4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4CDC23C7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16C1359E" w14:textId="77777777" w:rsidTr="00237F27">
        <w:trPr>
          <w:trHeight w:val="259"/>
        </w:trPr>
        <w:tc>
          <w:tcPr>
            <w:tcW w:w="5035" w:type="dxa"/>
            <w:vAlign w:val="center"/>
          </w:tcPr>
          <w:p w14:paraId="4ABD618A" w14:textId="1A9D3AD6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 xml:space="preserve">هل تعمل جميع </w:t>
            </w:r>
            <w:r w:rsidR="00EB6F3A">
              <w:rPr>
                <w:rFonts w:hint="cs"/>
                <w:rtl/>
                <w:lang w:eastAsia="ar"/>
              </w:rPr>
              <w:t>مكنات</w:t>
            </w:r>
            <w:r w:rsidR="00EB6F3A" w:rsidRPr="006115F6">
              <w:rPr>
                <w:rtl/>
                <w:lang w:eastAsia="ar"/>
              </w:rPr>
              <w:t xml:space="preserve"> </w:t>
            </w:r>
            <w:r w:rsidRPr="00420872">
              <w:rPr>
                <w:rtl/>
                <w:lang w:eastAsia="ar"/>
              </w:rPr>
              <w:t>الدخول</w:t>
            </w:r>
            <w:r w:rsidRPr="00420872">
              <w:rPr>
                <w:rFonts w:ascii="Times New Roman"/>
                <w:rtl/>
                <w:lang w:eastAsia="ar"/>
              </w:rPr>
              <w:t xml:space="preserve">/ </w:t>
            </w:r>
            <w:r w:rsidRPr="00420872">
              <w:rPr>
                <w:rtl/>
                <w:lang w:eastAsia="ar"/>
              </w:rPr>
              <w:t>الخروج بالنظام التشغيلي الصحيح؟</w:t>
            </w:r>
          </w:p>
        </w:tc>
        <w:tc>
          <w:tcPr>
            <w:tcW w:w="1350" w:type="dxa"/>
            <w:vAlign w:val="center"/>
          </w:tcPr>
          <w:p w14:paraId="5E53D501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511F7A74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3FA98DFB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66B8A7DA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550C55F2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554A1980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401176A3" w14:textId="77777777" w:rsidTr="00237F27">
        <w:trPr>
          <w:trHeight w:val="259"/>
        </w:trPr>
        <w:tc>
          <w:tcPr>
            <w:tcW w:w="5035" w:type="dxa"/>
            <w:vAlign w:val="center"/>
          </w:tcPr>
          <w:p w14:paraId="0D32BA61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هل يعمل نظام التعرف التلقائي على لوحة الأرقام بالنظام التشغيلي الصحيح؟</w:t>
            </w:r>
          </w:p>
        </w:tc>
        <w:tc>
          <w:tcPr>
            <w:tcW w:w="1350" w:type="dxa"/>
            <w:vAlign w:val="center"/>
          </w:tcPr>
          <w:p w14:paraId="6E24D5C1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16294800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48BBD748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693EB03B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24FBC7CA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6A2C49A0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  <w:tr w:rsidR="00420872" w:rsidRPr="00420872" w14:paraId="194344A7" w14:textId="77777777" w:rsidTr="00237F27">
        <w:trPr>
          <w:trHeight w:val="518"/>
        </w:trPr>
        <w:tc>
          <w:tcPr>
            <w:tcW w:w="5035" w:type="dxa"/>
            <w:vAlign w:val="center"/>
          </w:tcPr>
          <w:p w14:paraId="79011A30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lastRenderedPageBreak/>
              <w:t>هل موقف السيارات مشغول بالكامل؟ هل يوجد طلب لإنشاء مواقف سيارات إضافية؟</w:t>
            </w:r>
          </w:p>
        </w:tc>
        <w:tc>
          <w:tcPr>
            <w:tcW w:w="1350" w:type="dxa"/>
            <w:vAlign w:val="center"/>
          </w:tcPr>
          <w:p w14:paraId="3A568E83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25A600CC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6C795757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06189E85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7985F5CE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  <w:tc>
          <w:tcPr>
            <w:tcW w:w="1350" w:type="dxa"/>
            <w:vAlign w:val="center"/>
          </w:tcPr>
          <w:p w14:paraId="2333E775" w14:textId="77777777" w:rsidR="00420872" w:rsidRPr="00420872" w:rsidRDefault="00420872" w:rsidP="00420872">
            <w:pPr>
              <w:bidi/>
              <w:rPr>
                <w:rFonts w:cs="Arial"/>
              </w:rPr>
            </w:pPr>
          </w:p>
        </w:tc>
      </w:tr>
    </w:tbl>
    <w:p w14:paraId="44AD89A4" w14:textId="77777777" w:rsidR="00420872" w:rsidRPr="00420872" w:rsidRDefault="00420872" w:rsidP="00420872">
      <w:pPr>
        <w:bidi/>
      </w:pPr>
    </w:p>
    <w:tbl>
      <w:tblPr>
        <w:tblStyle w:val="TableGrid"/>
        <w:bidiVisual/>
        <w:tblW w:w="953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4500"/>
      </w:tblGrid>
      <w:tr w:rsidR="00420872" w:rsidRPr="00420872" w14:paraId="6A8344BC" w14:textId="77777777" w:rsidTr="00237F27">
        <w:tc>
          <w:tcPr>
            <w:tcW w:w="5035" w:type="dxa"/>
            <w:shd w:val="clear" w:color="auto" w:fill="264B5A"/>
            <w:vAlign w:val="center"/>
          </w:tcPr>
          <w:p w14:paraId="508643A6" w14:textId="77777777" w:rsidR="00420872" w:rsidRPr="00420872" w:rsidRDefault="00420872" w:rsidP="00420872">
            <w:pPr>
              <w:bidi/>
              <w:jc w:val="center"/>
              <w:rPr>
                <w:b/>
              </w:rPr>
            </w:pPr>
            <w:r w:rsidRPr="00420872">
              <w:rPr>
                <w:b/>
                <w:bCs/>
                <w:rtl/>
                <w:lang w:eastAsia="ar"/>
              </w:rPr>
              <w:t>تصنيف المخاطر</w:t>
            </w:r>
          </w:p>
        </w:tc>
        <w:tc>
          <w:tcPr>
            <w:tcW w:w="4500" w:type="dxa"/>
            <w:shd w:val="clear" w:color="auto" w:fill="264B5A"/>
            <w:vAlign w:val="center"/>
          </w:tcPr>
          <w:p w14:paraId="49DE26CC" w14:textId="77777777" w:rsidR="00420872" w:rsidRPr="00420872" w:rsidRDefault="00420872" w:rsidP="00420872">
            <w:pPr>
              <w:bidi/>
              <w:jc w:val="center"/>
              <w:rPr>
                <w:b/>
              </w:rPr>
            </w:pPr>
            <w:r w:rsidRPr="00420872">
              <w:rPr>
                <w:b/>
                <w:bCs/>
                <w:rtl/>
                <w:lang w:eastAsia="ar"/>
              </w:rPr>
              <w:t>التعريف</w:t>
            </w:r>
          </w:p>
        </w:tc>
      </w:tr>
      <w:tr w:rsidR="00420872" w:rsidRPr="00420872" w14:paraId="2716B193" w14:textId="77777777" w:rsidTr="00237F27">
        <w:trPr>
          <w:trHeight w:val="198"/>
        </w:trPr>
        <w:tc>
          <w:tcPr>
            <w:tcW w:w="5035" w:type="dxa"/>
            <w:vAlign w:val="center"/>
          </w:tcPr>
          <w:p w14:paraId="48F0DE53" w14:textId="77777777" w:rsidR="00420872" w:rsidRPr="00420872" w:rsidRDefault="00420872" w:rsidP="00420872">
            <w:pPr>
              <w:bidi/>
            </w:pPr>
            <w:r w:rsidRPr="00420872">
              <w:rPr>
                <w:b/>
                <w:bCs/>
                <w:rtl/>
                <w:lang w:eastAsia="ar"/>
              </w:rPr>
              <w:t>ع</w:t>
            </w:r>
            <w:r w:rsidRPr="00420872">
              <w:rPr>
                <w:rFonts w:ascii="Times New Roman"/>
                <w:rtl/>
                <w:lang w:eastAsia="ar"/>
              </w:rPr>
              <w:t xml:space="preserve"> = </w:t>
            </w:r>
            <w:r w:rsidRPr="00420872">
              <w:rPr>
                <w:rtl/>
                <w:lang w:eastAsia="ar"/>
              </w:rPr>
              <w:t>عالية</w:t>
            </w:r>
          </w:p>
        </w:tc>
        <w:tc>
          <w:tcPr>
            <w:tcW w:w="4500" w:type="dxa"/>
            <w:vAlign w:val="center"/>
          </w:tcPr>
          <w:p w14:paraId="5B8E03EC" w14:textId="77777777" w:rsidR="00420872" w:rsidRPr="00420872" w:rsidRDefault="00420872" w:rsidP="00420872">
            <w:pPr>
              <w:bidi/>
              <w:ind w:left="226" w:hanging="244"/>
            </w:pPr>
            <w:r w:rsidRPr="00420872">
              <w:rPr>
                <w:rtl/>
                <w:lang w:eastAsia="ar"/>
              </w:rPr>
              <w:t>الوفاة أو الإصابات المميتة</w:t>
            </w:r>
          </w:p>
          <w:p w14:paraId="7239528B" w14:textId="77777777" w:rsidR="00420872" w:rsidRPr="00420872" w:rsidRDefault="00420872" w:rsidP="00420872">
            <w:pPr>
              <w:bidi/>
              <w:ind w:left="226" w:hanging="244"/>
            </w:pPr>
            <w:r w:rsidRPr="00420872">
              <w:rPr>
                <w:rtl/>
                <w:lang w:eastAsia="ar"/>
              </w:rPr>
              <w:t>خسارة الإيرادات</w:t>
            </w:r>
          </w:p>
          <w:p w14:paraId="1C208839" w14:textId="77777777" w:rsidR="00420872" w:rsidRPr="00420872" w:rsidRDefault="00420872" w:rsidP="00420872">
            <w:pPr>
              <w:bidi/>
              <w:ind w:left="226" w:hanging="244"/>
            </w:pPr>
            <w:r w:rsidRPr="00420872">
              <w:rPr>
                <w:rtl/>
                <w:lang w:eastAsia="ar"/>
              </w:rPr>
              <w:t>إغلاق منشأة وقوف السيارات</w:t>
            </w:r>
          </w:p>
        </w:tc>
      </w:tr>
      <w:tr w:rsidR="00420872" w:rsidRPr="00420872" w14:paraId="5B8EC428" w14:textId="77777777" w:rsidTr="00237F27">
        <w:tc>
          <w:tcPr>
            <w:tcW w:w="5035" w:type="dxa"/>
            <w:vAlign w:val="center"/>
          </w:tcPr>
          <w:p w14:paraId="2CA71717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 xml:space="preserve">ط </w:t>
            </w:r>
            <w:r w:rsidRPr="00420872">
              <w:rPr>
                <w:rFonts w:ascii="Times New Roman"/>
                <w:rtl/>
                <w:lang w:eastAsia="ar"/>
              </w:rPr>
              <w:t xml:space="preserve">= </w:t>
            </w:r>
            <w:r w:rsidRPr="00420872">
              <w:rPr>
                <w:rtl/>
                <w:lang w:eastAsia="ar"/>
              </w:rPr>
              <w:t>متوسط</w:t>
            </w:r>
          </w:p>
        </w:tc>
        <w:tc>
          <w:tcPr>
            <w:tcW w:w="4500" w:type="dxa"/>
            <w:vAlign w:val="center"/>
          </w:tcPr>
          <w:p w14:paraId="212D9A29" w14:textId="77777777" w:rsidR="00420872" w:rsidRPr="00420872" w:rsidRDefault="00420872" w:rsidP="00420872">
            <w:pPr>
              <w:bidi/>
              <w:ind w:left="226" w:hanging="244"/>
            </w:pPr>
            <w:r w:rsidRPr="00420872">
              <w:rPr>
                <w:rtl/>
                <w:lang w:eastAsia="ar"/>
              </w:rPr>
              <w:t xml:space="preserve">إصابات أو حوادث طفيفة </w:t>
            </w:r>
          </w:p>
          <w:p w14:paraId="6D7FD156" w14:textId="77777777" w:rsidR="00420872" w:rsidRPr="00420872" w:rsidRDefault="00420872" w:rsidP="00420872">
            <w:pPr>
              <w:bidi/>
              <w:ind w:left="226" w:hanging="244"/>
            </w:pPr>
            <w:r w:rsidRPr="00420872">
              <w:rPr>
                <w:rtl/>
                <w:lang w:eastAsia="ar"/>
              </w:rPr>
              <w:t>خلل في أحد مكونات النظام يؤثر على إغلاق حارة واحدة أو جزء من المنشأة</w:t>
            </w:r>
          </w:p>
        </w:tc>
      </w:tr>
      <w:tr w:rsidR="00420872" w:rsidRPr="00420872" w14:paraId="2A296677" w14:textId="77777777" w:rsidTr="00237F27">
        <w:tc>
          <w:tcPr>
            <w:tcW w:w="5035" w:type="dxa"/>
            <w:vAlign w:val="center"/>
          </w:tcPr>
          <w:p w14:paraId="0F080C60" w14:textId="77777777" w:rsidR="00420872" w:rsidRPr="00420872" w:rsidRDefault="00420872" w:rsidP="00420872">
            <w:pPr>
              <w:bidi/>
            </w:pPr>
            <w:r w:rsidRPr="00420872">
              <w:rPr>
                <w:b/>
                <w:bCs/>
                <w:rtl/>
                <w:lang w:eastAsia="ar"/>
              </w:rPr>
              <w:t>م</w:t>
            </w:r>
            <w:r w:rsidRPr="00420872">
              <w:rPr>
                <w:rFonts w:ascii="Times New Roman"/>
                <w:rtl/>
                <w:lang w:eastAsia="ar"/>
              </w:rPr>
              <w:t xml:space="preserve"> = </w:t>
            </w:r>
            <w:r w:rsidRPr="00420872">
              <w:rPr>
                <w:rtl/>
                <w:lang w:eastAsia="ar"/>
              </w:rPr>
              <w:t>منخفضة</w:t>
            </w:r>
          </w:p>
        </w:tc>
        <w:tc>
          <w:tcPr>
            <w:tcW w:w="4500" w:type="dxa"/>
            <w:vAlign w:val="center"/>
          </w:tcPr>
          <w:p w14:paraId="42CF6A2F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المظهر الجمالي والعام</w:t>
            </w:r>
          </w:p>
        </w:tc>
      </w:tr>
      <w:tr w:rsidR="00420872" w:rsidRPr="00420872" w14:paraId="38772CF4" w14:textId="77777777" w:rsidTr="00237F27">
        <w:tc>
          <w:tcPr>
            <w:tcW w:w="5035" w:type="dxa"/>
            <w:vAlign w:val="center"/>
          </w:tcPr>
          <w:p w14:paraId="114CB175" w14:textId="77777777" w:rsidR="00420872" w:rsidRPr="00420872" w:rsidRDefault="00420872" w:rsidP="00420872">
            <w:pPr>
              <w:bidi/>
              <w:rPr>
                <w:b/>
                <w:bCs/>
              </w:rPr>
            </w:pPr>
            <w:r w:rsidRPr="00420872">
              <w:rPr>
                <w:b/>
                <w:bCs/>
                <w:rtl/>
                <w:lang w:eastAsia="ar"/>
              </w:rPr>
              <w:t>لا يوجد</w:t>
            </w:r>
          </w:p>
        </w:tc>
        <w:tc>
          <w:tcPr>
            <w:tcW w:w="4500" w:type="dxa"/>
            <w:vAlign w:val="center"/>
          </w:tcPr>
          <w:p w14:paraId="4640A142" w14:textId="77777777" w:rsidR="00420872" w:rsidRPr="00420872" w:rsidRDefault="00420872" w:rsidP="00420872">
            <w:pPr>
              <w:bidi/>
            </w:pPr>
            <w:r w:rsidRPr="00420872">
              <w:rPr>
                <w:rtl/>
                <w:lang w:eastAsia="ar"/>
              </w:rPr>
              <w:t>لا توجد مخاطر</w:t>
            </w:r>
          </w:p>
        </w:tc>
      </w:tr>
    </w:tbl>
    <w:p w14:paraId="4F046D86" w14:textId="77777777" w:rsidR="00420872" w:rsidRPr="00420872" w:rsidRDefault="00420872" w:rsidP="00420872">
      <w:pPr>
        <w:bidi/>
        <w:spacing w:after="240"/>
        <w:jc w:val="center"/>
        <w:rPr>
          <w:b/>
          <w:iCs/>
        </w:rPr>
      </w:pPr>
      <w:r w:rsidRPr="00420872">
        <w:rPr>
          <w:rFonts w:ascii="Times New Roman"/>
          <w:b/>
          <w:bCs/>
          <w:rtl/>
          <w:lang w:eastAsia="ar"/>
        </w:rPr>
        <w:br/>
      </w:r>
      <w:r w:rsidRPr="00420872">
        <w:rPr>
          <w:b/>
          <w:bCs/>
          <w:rtl/>
          <w:lang w:eastAsia="ar"/>
        </w:rPr>
        <w:t xml:space="preserve">الجدول </w:t>
      </w:r>
      <w:r w:rsidRPr="00420872">
        <w:rPr>
          <w:rFonts w:ascii="Times New Roman"/>
          <w:b/>
          <w:bCs/>
          <w:rtl/>
          <w:lang w:eastAsia="ar"/>
        </w:rPr>
        <w:t>3</w:t>
      </w:r>
    </w:p>
    <w:p w14:paraId="77EA8232" w14:textId="77777777" w:rsidR="00420872" w:rsidRPr="00420872" w:rsidRDefault="00420872" w:rsidP="00420872">
      <w:pPr>
        <w:keepNext/>
        <w:bidi/>
        <w:spacing w:after="60"/>
        <w:outlineLvl w:val="1"/>
        <w:rPr>
          <w:rFonts w:ascii="Arial Bold" w:hAnsi="Arial Bold" w:cs="Arial"/>
          <w:b/>
          <w:sz w:val="24"/>
        </w:rPr>
      </w:pPr>
    </w:p>
    <w:p w14:paraId="7A91B42B" w14:textId="77777777" w:rsidR="00420872" w:rsidRPr="00420872" w:rsidRDefault="00420872" w:rsidP="00420872">
      <w:pPr>
        <w:bidi/>
      </w:pPr>
    </w:p>
    <w:p w14:paraId="42B9C723" w14:textId="77777777" w:rsidR="00420872" w:rsidRPr="00420872" w:rsidRDefault="00420872" w:rsidP="00420872">
      <w:pPr>
        <w:bidi/>
        <w:jc w:val="center"/>
      </w:pPr>
    </w:p>
    <w:p w14:paraId="6C196ABF" w14:textId="77777777" w:rsidR="00420872" w:rsidRPr="00420872" w:rsidRDefault="00420872" w:rsidP="00420872">
      <w:pPr>
        <w:bidi/>
      </w:pPr>
    </w:p>
    <w:p w14:paraId="1BDB9251" w14:textId="77777777" w:rsidR="003E1567" w:rsidRDefault="003E1567" w:rsidP="003E1567">
      <w:pPr>
        <w:tabs>
          <w:tab w:val="left" w:pos="2206"/>
        </w:tabs>
        <w:bidi/>
      </w:pPr>
    </w:p>
    <w:p w14:paraId="2C13A681" w14:textId="43E4AC52" w:rsidR="00B074D7" w:rsidRPr="000E2E28" w:rsidRDefault="00B074D7" w:rsidP="000E2E28">
      <w:pPr>
        <w:bidi/>
      </w:pPr>
    </w:p>
    <w:sectPr w:rsidR="00B074D7" w:rsidRPr="000E2E28" w:rsidSect="00867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1100" w:bottom="1134" w:left="1077" w:header="431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2245" w14:textId="77777777" w:rsidR="00ED0553" w:rsidRDefault="00ED0553">
      <w:r>
        <w:separator/>
      </w:r>
    </w:p>
    <w:p w14:paraId="64EE83A3" w14:textId="77777777" w:rsidR="00ED0553" w:rsidRDefault="00ED0553"/>
  </w:endnote>
  <w:endnote w:type="continuationSeparator" w:id="0">
    <w:p w14:paraId="1416C5A4" w14:textId="77777777" w:rsidR="00ED0553" w:rsidRDefault="00ED0553">
      <w:r>
        <w:continuationSeparator/>
      </w:r>
    </w:p>
    <w:p w14:paraId="48A8CE76" w14:textId="77777777" w:rsidR="00ED0553" w:rsidRDefault="00ED0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178B" w14:textId="77777777" w:rsidR="008670D6" w:rsidRDefault="008670D6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31546674" w:rsidR="009210BF" w:rsidRPr="0096398D" w:rsidRDefault="008670D6" w:rsidP="008670D6">
    <w:pPr>
      <w:pStyle w:val="Footer"/>
      <w:tabs>
        <w:tab w:val="clear" w:pos="8640"/>
        <w:tab w:val="right" w:pos="10490"/>
      </w:tabs>
      <w:bidi/>
      <w:jc w:val="left"/>
      <w:rPr>
        <w:sz w:val="16"/>
        <w:szCs w:val="16"/>
        <w:lang w:val="en-AU"/>
      </w:rPr>
    </w:pPr>
    <w:r>
      <w:rPr>
        <w:rFonts w:ascii="Times New Roman"/>
        <w:sz w:val="16"/>
        <w:szCs w:val="16"/>
        <w:rtl/>
        <w:lang w:eastAsia="ar"/>
      </w:rPr>
      <w:t xml:space="preserve"> </w:t>
    </w:r>
  </w:p>
  <w:p w14:paraId="28AE2210" w14:textId="04342146" w:rsidR="009210BF" w:rsidRDefault="00ED0553" w:rsidP="008670D6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</w:pPr>
    <w:sdt>
      <w:sdtPr>
        <w:rPr>
          <w:rFonts w:ascii="Times New Roman"/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80002">
          <w:rPr>
            <w:rFonts w:ascii="Times New Roman" w:hAnsi="Times New Roman"/>
            <w:sz w:val="16"/>
            <w:szCs w:val="16"/>
          </w:rPr>
          <w:t>EOM-ZM0-TP-000092</w:t>
        </w:r>
        <w:r w:rsidR="00E363EF">
          <w:rPr>
            <w:rFonts w:ascii="Times New Roman" w:hAnsi="Times New Roman"/>
            <w:sz w:val="16"/>
            <w:szCs w:val="16"/>
          </w:rPr>
          <w:t>-AR</w:t>
        </w:r>
        <w:r w:rsidR="00580002">
          <w:rPr>
            <w:rFonts w:ascii="Times New Roman" w:hAnsi="Times New Roman"/>
            <w:sz w:val="16"/>
            <w:szCs w:val="16"/>
          </w:rPr>
          <w:t xml:space="preserve"> Rev 000</w:t>
        </w:r>
      </w:sdtContent>
    </w:sdt>
    <w:r w:rsidR="00FE59D9">
      <w:rPr>
        <w:rFonts w:ascii="Times New Roman"/>
        <w:sz w:val="16"/>
        <w:szCs w:val="16"/>
        <w:rtl/>
        <w:lang w:eastAsia="ar"/>
      </w:rPr>
      <w:t xml:space="preserve"> </w:t>
    </w:r>
    <w:r w:rsidR="008670D6">
      <w:rPr>
        <w:rFonts w:ascii="Times New Roman"/>
        <w:rtl/>
        <w:lang w:eastAsia="ar"/>
      </w:rPr>
      <w:tab/>
    </w:r>
    <w:r w:rsidR="008670D6">
      <w:rPr>
        <w:rtl/>
        <w:lang w:eastAsia="ar"/>
      </w:rPr>
      <w:t xml:space="preserve">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8670D6">
      <w:rPr>
        <w:rFonts w:ascii="Times New Roman"/>
        <w:rtl/>
        <w:lang w:eastAsia="ar"/>
      </w:rPr>
      <w:tab/>
    </w:r>
    <w:r w:rsidR="008670D6">
      <w:rPr>
        <w:rtl/>
        <w:lang w:eastAsia="ar"/>
      </w:rPr>
      <w:t xml:space="preserve">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80002">
      <w:rPr>
        <w:rFonts w:ascii="Times New Roman"/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80002">
      <w:rPr>
        <w:rFonts w:ascii="Times New Roman"/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3DEE" w14:textId="77777777" w:rsidR="008670D6" w:rsidRDefault="008670D6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9FE1" w14:textId="77777777" w:rsidR="00ED0553" w:rsidRDefault="00ED0553">
      <w:r>
        <w:separator/>
      </w:r>
    </w:p>
    <w:p w14:paraId="6C475566" w14:textId="77777777" w:rsidR="00ED0553" w:rsidRDefault="00ED0553"/>
  </w:footnote>
  <w:footnote w:type="continuationSeparator" w:id="0">
    <w:p w14:paraId="3EB9C5F3" w14:textId="77777777" w:rsidR="00ED0553" w:rsidRDefault="00ED0553">
      <w:r>
        <w:continuationSeparator/>
      </w:r>
    </w:p>
    <w:p w14:paraId="77EBD497" w14:textId="77777777" w:rsidR="00ED0553" w:rsidRDefault="00ED0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C7BA" w14:textId="77777777" w:rsidR="008670D6" w:rsidRDefault="008670D6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621" w:type="dxa"/>
      <w:tblInd w:w="5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0551"/>
    </w:tblGrid>
    <w:tr w:rsidR="009210BF" w14:paraId="55B15A60" w14:textId="77777777" w:rsidTr="00580002">
      <w:tc>
        <w:tcPr>
          <w:tcW w:w="2070" w:type="dxa"/>
        </w:tcPr>
        <w:p w14:paraId="01975BF5" w14:textId="41048047" w:rsidR="009210BF" w:rsidRDefault="00580002" w:rsidP="00AC1B11">
          <w:pPr>
            <w:pStyle w:val="HeadingCenter"/>
            <w:bidi/>
            <w:jc w:val="both"/>
          </w:pPr>
          <w:r w:rsidRPr="009A054C">
            <w:rPr>
              <w:b w:val="0"/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64B9FDA1" wp14:editId="4E440186">
                <wp:simplePos x="0" y="0"/>
                <wp:positionH relativeFrom="page">
                  <wp:posOffset>798830</wp:posOffset>
                </wp:positionH>
                <wp:positionV relativeFrom="page">
                  <wp:posOffset>4445</wp:posOffset>
                </wp:positionV>
                <wp:extent cx="580390" cy="680720"/>
                <wp:effectExtent l="0" t="0" r="0" b="0"/>
                <wp:wrapNone/>
                <wp:docPr id="23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2686"/>
                        <a:stretch/>
                      </pic:blipFill>
                      <pic:spPr bwMode="auto">
                        <a:xfrm>
                          <a:off x="0" y="0"/>
                          <a:ext cx="580390" cy="680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551" w:type="dxa"/>
          <w:vAlign w:val="center"/>
        </w:tcPr>
        <w:p w14:paraId="361EC67C" w14:textId="5B6D5367" w:rsidR="009210BF" w:rsidRPr="006A25F8" w:rsidRDefault="00420872" w:rsidP="008670D6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420872">
            <w:rPr>
              <w:kern w:val="32"/>
              <w:sz w:val="24"/>
              <w:szCs w:val="24"/>
              <w:rtl/>
              <w:lang w:eastAsia="ar"/>
            </w:rPr>
            <w:t xml:space="preserve">نموذج </w:t>
          </w:r>
          <w:r w:rsidR="00EB6F3A" w:rsidRPr="00EB6F3A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Pr="00420872">
            <w:rPr>
              <w:kern w:val="32"/>
              <w:sz w:val="24"/>
              <w:szCs w:val="24"/>
              <w:rtl/>
              <w:lang w:eastAsia="ar"/>
            </w:rPr>
            <w:t xml:space="preserve">لإدارة المخاطر </w:t>
          </w:r>
          <w:r w:rsidRPr="00420872">
            <w:rPr>
              <w:b w:val="0"/>
              <w:kern w:val="32"/>
              <w:sz w:val="24"/>
              <w:szCs w:val="24"/>
              <w:rtl/>
              <w:lang w:eastAsia="ar"/>
            </w:rPr>
            <w:t xml:space="preserve">- </w:t>
          </w:r>
          <w:r w:rsidRPr="00420872">
            <w:rPr>
              <w:kern w:val="32"/>
              <w:sz w:val="24"/>
              <w:szCs w:val="24"/>
              <w:rtl/>
              <w:lang w:eastAsia="ar"/>
            </w:rPr>
            <w:t>مواقف السيارات</w:t>
          </w:r>
        </w:p>
      </w:tc>
    </w:tr>
  </w:tbl>
  <w:p w14:paraId="0FE4F66F" w14:textId="64A832A9" w:rsidR="009210BF" w:rsidRPr="00AC1B11" w:rsidRDefault="009210BF" w:rsidP="00AC1B11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B796" w14:textId="77777777" w:rsidR="008670D6" w:rsidRDefault="008670D6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6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5"/>
  </w:num>
  <w:num w:numId="31">
    <w:abstractNumId w:val="34"/>
  </w:num>
  <w:num w:numId="32">
    <w:abstractNumId w:val="33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6FCA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0872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946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0002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50A"/>
    <w:rsid w:val="00864C07"/>
    <w:rsid w:val="00864D12"/>
    <w:rsid w:val="00864D1B"/>
    <w:rsid w:val="00864DE9"/>
    <w:rsid w:val="0086705D"/>
    <w:rsid w:val="008670D6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66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63EF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6F3A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553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6D2F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02756-6EB6-4A89-9796-76380897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1769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EOM-ZM0-TP-000092-AR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2020-02-26T13:19:00Z</dcterms:created>
  <dcterms:modified xsi:type="dcterms:W3CDTF">2021-12-22T07:59:00Z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